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9DC8" w14:textId="77777777" w:rsidR="00317DC7" w:rsidRDefault="00317DC7">
      <w:pPr>
        <w:jc w:val="center"/>
        <w:rPr>
          <w:rFonts w:ascii="HG丸ｺﾞｼｯｸM-PRO" w:eastAsia="HG丸ｺﾞｼｯｸM-PRO" w:hAnsi="HG丸ｺﾞｼｯｸM-PRO" w:cs="HG丸ｺﾞｼｯｸM-PRO"/>
          <w:sz w:val="24"/>
          <w:szCs w:val="24"/>
        </w:rPr>
      </w:pPr>
    </w:p>
    <w:p w14:paraId="4C5DA94B" w14:textId="0F235CB3" w:rsidR="00317DC7" w:rsidRDefault="003F6CC8">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4"/>
          <w:szCs w:val="24"/>
        </w:rPr>
        <w:t xml:space="preserve">　</w:t>
      </w:r>
      <w:r w:rsidR="00890093">
        <w:rPr>
          <w:rFonts w:ascii="HG丸ｺﾞｼｯｸM-PRO" w:eastAsia="HG丸ｺﾞｼｯｸM-PRO" w:hAnsi="HG丸ｺﾞｼｯｸM-PRO" w:cs="HG丸ｺﾞｼｯｸM-PRO" w:hint="eastAsia"/>
          <w:sz w:val="24"/>
          <w:szCs w:val="24"/>
        </w:rPr>
        <w:t>自立活動学習指導案</w:t>
      </w:r>
    </w:p>
    <w:p w14:paraId="40347F75" w14:textId="77777777" w:rsidR="00317DC7" w:rsidRDefault="00317DC7">
      <w:pPr>
        <w:jc w:val="right"/>
        <w:rPr>
          <w:rFonts w:ascii="HG丸ｺﾞｼｯｸM-PRO" w:eastAsia="HG丸ｺﾞｼｯｸM-PRO" w:hAnsi="HG丸ｺﾞｼｯｸM-PRO" w:cs="HG丸ｺﾞｼｯｸM-PRO"/>
        </w:rPr>
      </w:pPr>
    </w:p>
    <w:p w14:paraId="390A83D8" w14:textId="77777777" w:rsidR="00317DC7" w:rsidRDefault="003F6CC8">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指導者　　　　　</w:t>
      </w:r>
    </w:p>
    <w:p w14:paraId="6370D53A" w14:textId="77777777" w:rsidR="00317DC7" w:rsidRDefault="00317DC7">
      <w:pPr>
        <w:jc w:val="right"/>
        <w:rPr>
          <w:rFonts w:ascii="HG丸ｺﾞｼｯｸM-PRO" w:eastAsia="HG丸ｺﾞｼｯｸM-PRO" w:hAnsi="HG丸ｺﾞｼｯｸM-PRO" w:cs="HG丸ｺﾞｼｯｸM-PRO"/>
        </w:rPr>
      </w:pPr>
    </w:p>
    <w:p w14:paraId="7AB0F127" w14:textId="77777777" w:rsidR="00317DC7" w:rsidRDefault="003F6CC8">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１．日　時　　年　月　日（金）　校時（　：　～　：　）</w:t>
      </w:r>
    </w:p>
    <w:p w14:paraId="71205243" w14:textId="77777777" w:rsidR="00317DC7" w:rsidRDefault="00317DC7">
      <w:pPr>
        <w:ind w:right="630"/>
        <w:jc w:val="left"/>
        <w:rPr>
          <w:rFonts w:ascii="HG丸ｺﾞｼｯｸM-PRO" w:eastAsia="HG丸ｺﾞｼｯｸM-PRO" w:hAnsi="HG丸ｺﾞｼｯｸM-PRO" w:cs="HG丸ｺﾞｼｯｸM-PRO"/>
        </w:rPr>
      </w:pPr>
    </w:p>
    <w:p w14:paraId="0000C02A" w14:textId="77777777" w:rsidR="00317DC7" w:rsidRDefault="003F6CC8">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２．場　所　　</w:t>
      </w:r>
    </w:p>
    <w:p w14:paraId="37D8CD6C" w14:textId="77777777" w:rsidR="00317DC7" w:rsidRDefault="00317DC7">
      <w:pPr>
        <w:ind w:right="630"/>
        <w:jc w:val="left"/>
        <w:rPr>
          <w:rFonts w:ascii="HG丸ｺﾞｼｯｸM-PRO" w:eastAsia="HG丸ｺﾞｼｯｸM-PRO" w:hAnsi="HG丸ｺﾞｼｯｸM-PRO" w:cs="HG丸ｺﾞｼｯｸM-PRO"/>
        </w:rPr>
      </w:pPr>
    </w:p>
    <w:p w14:paraId="134D6AA0" w14:textId="77777777" w:rsidR="00317DC7" w:rsidRDefault="003F6CC8">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３．題　材　「　ピッタリのお金を渡そう　」</w:t>
      </w:r>
    </w:p>
    <w:p w14:paraId="1C003AD8" w14:textId="77777777" w:rsidR="00317DC7" w:rsidRDefault="00317DC7">
      <w:pPr>
        <w:ind w:right="630"/>
        <w:jc w:val="left"/>
        <w:rPr>
          <w:rFonts w:ascii="HG丸ｺﾞｼｯｸM-PRO" w:eastAsia="HG丸ｺﾞｼｯｸM-PRO" w:hAnsi="HG丸ｺﾞｼｯｸM-PRO" w:cs="HG丸ｺﾞｼｯｸM-PRO"/>
        </w:rPr>
      </w:pPr>
    </w:p>
    <w:p w14:paraId="4FDE2538" w14:textId="77777777" w:rsidR="00317DC7" w:rsidRDefault="003F6CC8">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４．題材について</w:t>
      </w:r>
    </w:p>
    <w:p w14:paraId="1846AA64" w14:textId="77777777" w:rsidR="00317DC7" w:rsidRDefault="003F6CC8">
      <w:pPr>
        <w:ind w:left="21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（１）題材設定の理由</w:t>
      </w:r>
    </w:p>
    <w:p w14:paraId="6A037805" w14:textId="77777777" w:rsidR="00317DC7" w:rsidRDefault="003F6CC8">
      <w:pPr>
        <w:ind w:left="210" w:right="-27" w:firstLine="21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＜児童の実態＞</w:t>
      </w:r>
    </w:p>
    <w:p w14:paraId="222052C7" w14:textId="77777777" w:rsidR="00317DC7" w:rsidRDefault="00317DC7">
      <w:pPr>
        <w:ind w:left="210" w:right="-27" w:firstLine="210"/>
        <w:jc w:val="left"/>
        <w:rPr>
          <w:rFonts w:ascii="HG丸ｺﾞｼｯｸM-PRO" w:eastAsia="HG丸ｺﾞｼｯｸM-PRO" w:hAnsi="HG丸ｺﾞｼｯｸM-PRO" w:cs="HG丸ｺﾞｼｯｸM-PRO"/>
          <w:color w:val="000000"/>
        </w:rPr>
      </w:pPr>
    </w:p>
    <w:tbl>
      <w:tblPr>
        <w:tblStyle w:val="aa"/>
        <w:tblW w:w="975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6"/>
        <w:gridCol w:w="8442"/>
      </w:tblGrid>
      <w:tr w:rsidR="00317DC7" w14:paraId="6BD2C9E3" w14:textId="77777777">
        <w:tc>
          <w:tcPr>
            <w:tcW w:w="1316" w:type="dxa"/>
          </w:tcPr>
          <w:p w14:paraId="4D14528A"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ペルソナA</w:t>
            </w:r>
          </w:p>
        </w:tc>
        <w:tc>
          <w:tcPr>
            <w:tcW w:w="8442" w:type="dxa"/>
          </w:tcPr>
          <w:p w14:paraId="1FAF6575"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小学部６年生　男児　自閉症・知的障害　</w:t>
            </w:r>
          </w:p>
          <w:p w14:paraId="26D3ED82"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＜日常生活面における実態＞</w:t>
            </w:r>
          </w:p>
          <w:p w14:paraId="2B4B49F4"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排泄や食事、着替えなど身辺処理はほとんど自立している。言葉は、文字を提示すると５０音全て発音することができる。自分の好きな場所や物などは、一語文で口頭や文字で伝えることができる。</w:t>
            </w:r>
          </w:p>
          <w:p w14:paraId="0260D230"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個別の学習では、イラストと具体物のマッチングや手指の巧緻性を高める課題、分類の課題を行っている。分類では、犬、猫、おにぎり、チョコレート、飛行機、自動車などの具体的なイラストカードを動物、食べ物、乗り物といったカテゴリーで分類することができる。よって、数字を扱うために必要な抽象的な思考の基礎は育っていると考えられる。</w:t>
            </w:r>
          </w:p>
          <w:p w14:paraId="576C25EC" w14:textId="77777777" w:rsidR="00317DC7" w:rsidRDefault="00317DC7">
            <w:pPr>
              <w:ind w:right="-27"/>
              <w:jc w:val="left"/>
              <w:rPr>
                <w:rFonts w:ascii="HG丸ｺﾞｼｯｸM-PRO" w:eastAsia="HG丸ｺﾞｼｯｸM-PRO" w:hAnsi="HG丸ｺﾞｼｯｸM-PRO" w:cs="HG丸ｺﾞｼｯｸM-PRO"/>
                <w:color w:val="000000"/>
              </w:rPr>
            </w:pPr>
          </w:p>
          <w:p w14:paraId="6AF7A833" w14:textId="77777777" w:rsidR="00317DC7" w:rsidRDefault="003F6CC8">
            <w:pPr>
              <w:ind w:right="-27"/>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＜金銭や買い物、数に関する実態＞</w:t>
            </w:r>
          </w:p>
          <w:p w14:paraId="39FC98B9" w14:textId="77777777" w:rsidR="00317DC7" w:rsidRDefault="003F6CC8">
            <w:pPr>
              <w:ind w:right="-27" w:firstLine="21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１～１０の数字を理解しており、数字を書いたり、数唱したりすることができる。給食で大好きな食べ物が出たとき、教員に「なな」と口と指を使って伝えることができる。この場面での「なな」とは、「からあげを７つください。」という意味で使っており、日常的に簡単な数字を扱う姿が見られる。以上のように、抽象的な思考が育ってきており、今後さらに数の学習を深めていきたいと考えている。</w:t>
            </w:r>
          </w:p>
          <w:p w14:paraId="2A7BD623" w14:textId="77777777" w:rsidR="00317DC7" w:rsidRDefault="003F6CC8">
            <w:pPr>
              <w:ind w:right="-27" w:firstLine="21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今までの買い物学習では、買う商品をあらかじめ決めておき、本児には商品の金額よりも多い金額の入った財布を渡していた。商品を購入際には、財布に入っている全てのお金を店員に渡し、おつりを受け取るという買い物の一連の流れを経験する目的で学習を積み重ねている。本児の認知の発達を鑑み、学習を発展させちょうどの金額を支払えるようにしていきたい。</w:t>
            </w:r>
          </w:p>
        </w:tc>
      </w:tr>
    </w:tbl>
    <w:p w14:paraId="10980D1E" w14:textId="77777777" w:rsidR="00317DC7" w:rsidRDefault="00317DC7">
      <w:pPr>
        <w:ind w:right="-27"/>
        <w:jc w:val="left"/>
        <w:rPr>
          <w:rFonts w:ascii="HG丸ｺﾞｼｯｸM-PRO" w:eastAsia="HG丸ｺﾞｼｯｸM-PRO" w:hAnsi="HG丸ｺﾞｼｯｸM-PRO" w:cs="HG丸ｺﾞｼｯｸM-PRO"/>
          <w:color w:val="000000"/>
        </w:rPr>
      </w:pPr>
    </w:p>
    <w:p w14:paraId="343BF0EB" w14:textId="77777777" w:rsidR="00317DC7" w:rsidRDefault="00317DC7">
      <w:pPr>
        <w:ind w:left="210" w:right="-27" w:firstLine="210"/>
        <w:jc w:val="left"/>
        <w:rPr>
          <w:rFonts w:ascii="HG丸ｺﾞｼｯｸM-PRO" w:eastAsia="HG丸ｺﾞｼｯｸM-PRO" w:hAnsi="HG丸ｺﾞｼｯｸM-PRO" w:cs="HG丸ｺﾞｼｯｸM-PRO"/>
          <w:color w:val="000000"/>
        </w:rPr>
      </w:pPr>
    </w:p>
    <w:p w14:paraId="7A9649F9" w14:textId="77777777" w:rsidR="00317DC7" w:rsidRDefault="003F6CC8">
      <w:pPr>
        <w:ind w:left="210" w:right="-27" w:firstLine="21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＜ねらい＞</w:t>
      </w:r>
    </w:p>
    <w:p w14:paraId="72A0D728" w14:textId="77777777" w:rsidR="00317DC7" w:rsidRDefault="003F6CC8">
      <w:pPr>
        <w:ind w:left="630" w:right="-27" w:hanging="630"/>
        <w:jc w:val="left"/>
        <w:rPr>
          <w:rFonts w:ascii="ＭＳ 明朝" w:eastAsia="ＭＳ 明朝" w:hAnsi="ＭＳ 明朝" w:cs="ＭＳ 明朝"/>
        </w:rPr>
      </w:pPr>
      <w:r>
        <w:rPr>
          <w:rFonts w:ascii="HG丸ｺﾞｼｯｸM-PRO" w:eastAsia="HG丸ｺﾞｼｯｸM-PRO" w:hAnsi="HG丸ｺﾞｼｯｸM-PRO" w:cs="HG丸ｺﾞｼｯｸM-PRO"/>
        </w:rPr>
        <w:t xml:space="preserve">　　　　児童の実態から、シートを手掛かりにして、ちょうどの金額を支払うことができるようになることをねらいとする。なお、本児の実態から、本題材では、100の位までを扱い、栗上がりの指導は行わないこととする。</w:t>
      </w:r>
    </w:p>
    <w:p w14:paraId="1F6B038F" w14:textId="77777777" w:rsidR="00317DC7" w:rsidRDefault="00317DC7">
      <w:pPr>
        <w:ind w:left="630" w:right="-27" w:hanging="630"/>
        <w:jc w:val="left"/>
        <w:rPr>
          <w:rFonts w:ascii="ＭＳ 明朝" w:eastAsia="ＭＳ 明朝" w:hAnsi="ＭＳ 明朝" w:cs="ＭＳ 明朝"/>
        </w:rPr>
      </w:pPr>
    </w:p>
    <w:p w14:paraId="67743952" w14:textId="77777777" w:rsidR="00317DC7" w:rsidRDefault="003F6CC8">
      <w:pPr>
        <w:ind w:left="21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＜題材の意義及び価値＞</w:t>
      </w:r>
    </w:p>
    <w:p w14:paraId="70C7FDB7" w14:textId="77777777" w:rsidR="00317DC7" w:rsidRDefault="003F6CC8">
      <w:pPr>
        <w:ind w:left="630" w:right="-27" w:hanging="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日常生活の中で数字を使う場面は、物を数えるときや量を計るとき、時間を把握するときなどである。しかし、知的障害のある子は、比較的、大人が管理する場面が多く、数を数えたり、時計を読んだりする経験が不足する傾向にある。数の学習は、認知発達を高めたり、コミュニケーションを補ったりするなど、学習する必要があるが、上記のような背景から数を学ぶ必然性が低くなり習得しにくい現状がある。そこで、お金を扱うことで数学習の動機付けを行うことができると考える。</w:t>
      </w:r>
    </w:p>
    <w:p w14:paraId="435D4A25" w14:textId="77777777" w:rsidR="00317DC7" w:rsidRDefault="003F6CC8">
      <w:pPr>
        <w:ind w:left="63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お金は、欲しい商品と交換する際に必要な道具である。そのため、自分の好きなものが手に入るという動機付けができ、意欲的に取り組むことができる。</w:t>
      </w:r>
      <w:r>
        <w:rPr>
          <w:rFonts w:ascii="HG丸ｺﾞｼｯｸM-PRO" w:eastAsia="HG丸ｺﾞｼｯｸM-PRO" w:hAnsi="HG丸ｺﾞｼｯｸM-PRO" w:cs="HG丸ｺﾞｼｯｸM-PRO"/>
          <w:color w:val="000000"/>
        </w:rPr>
        <w:t>本児の場合、好きなことに対してやる気を示すとともに、覚えが早い傾向がある。そのため、好きなものを教員と一緒に選んで買い物をするという経験を基に、お金を金額通りに支払う経験を培っていきたい。</w:t>
      </w:r>
    </w:p>
    <w:p w14:paraId="6CF2403C" w14:textId="77777777" w:rsidR="00317DC7" w:rsidRDefault="003F6CC8">
      <w:pPr>
        <w:ind w:left="63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お金を扱い買い物をする学習は、数への興味を高めることができるとともに、日常生活面でも役に立つスキルであると考える。</w:t>
      </w:r>
    </w:p>
    <w:p w14:paraId="249732FD" w14:textId="77777777" w:rsidR="00317DC7" w:rsidRDefault="00317DC7">
      <w:pPr>
        <w:ind w:right="-27"/>
        <w:jc w:val="left"/>
        <w:rPr>
          <w:rFonts w:ascii="HG丸ｺﾞｼｯｸM-PRO" w:eastAsia="HG丸ｺﾞｼｯｸM-PRO" w:hAnsi="HG丸ｺﾞｼｯｸM-PRO" w:cs="HG丸ｺﾞｼｯｸM-PRO"/>
        </w:rPr>
      </w:pPr>
    </w:p>
    <w:p w14:paraId="578BCAAE" w14:textId="77777777" w:rsidR="00317DC7" w:rsidRDefault="003F6CC8">
      <w:pPr>
        <w:ind w:left="210" w:right="-27" w:firstLine="21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＜指導観＞</w:t>
      </w:r>
    </w:p>
    <w:p w14:paraId="28EB6CF3" w14:textId="77777777" w:rsidR="00317DC7" w:rsidRDefault="003F6CC8">
      <w:pPr>
        <w:ind w:left="210" w:right="-27" w:firstLine="63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これらの題材の特質を踏まえ、以下に示    す支援・指導でねらいを達成させる。</w:t>
      </w:r>
    </w:p>
    <w:p w14:paraId="6ABF63CB" w14:textId="77777777" w:rsidR="00317DC7" w:rsidRDefault="003F6CC8">
      <w:pPr>
        <w:ind w:left="63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本時の学習では、教室で買い物の練習を行い、ねらいを達成させる。商品は、本児の興味関心を高めるため、本児の好きなお菓子のイラストを商品として準備する。</w:t>
      </w:r>
    </w:p>
    <w:p w14:paraId="4B644175" w14:textId="77777777" w:rsidR="00317DC7" w:rsidRDefault="003F6CC8">
      <w:pPr>
        <w:ind w:left="63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本児に活動内容の理解を促すためには、手本を示すことが効果的と考える。手本に注目させるためにイラストを見せながら行う。</w:t>
      </w:r>
    </w:p>
    <w:p w14:paraId="602FEFC2" w14:textId="77777777" w:rsidR="00317DC7" w:rsidRDefault="003F6CC8">
      <w:pPr>
        <w:ind w:left="630" w:right="-27"/>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お金をちょうどの金額を出せるようにするために、専用のシートを用いる。シートには、商品を置くスペースと、金額を書くスペース、硬貨の模型を置くスペースを設けており、本児が繰り返し取り組めば自分で硬貨を出すことができるようになると考える。</w:t>
      </w:r>
    </w:p>
    <w:p w14:paraId="2A0DBF8B" w14:textId="77777777" w:rsidR="00317DC7" w:rsidRDefault="003F6CC8">
      <w:pPr>
        <w:ind w:left="630" w:right="-27"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児は、数が物の個数を表すことを理解しているため、金額を書けば、その数に応じた硬貨を出すことができる。そのため、最初は課題の理解やシートの使い方教えるために、指差しでの指示や言葉かけが多くなると考えられるが、繰り返し指導する中でシートの使い方が定着し、少しずつ支援が減っていくと考える。</w:t>
      </w:r>
    </w:p>
    <w:p w14:paraId="6C79F7B5" w14:textId="77777777" w:rsidR="00317DC7" w:rsidRDefault="00317DC7">
      <w:pPr>
        <w:ind w:right="-27"/>
        <w:jc w:val="left"/>
        <w:rPr>
          <w:rFonts w:ascii="HG丸ｺﾞｼｯｸM-PRO" w:eastAsia="HG丸ｺﾞｼｯｸM-PRO" w:hAnsi="HG丸ｺﾞｼｯｸM-PRO" w:cs="HG丸ｺﾞｼｯｸM-PRO"/>
        </w:rPr>
      </w:pPr>
    </w:p>
    <w:p w14:paraId="1E20CE25" w14:textId="77777777" w:rsidR="00317DC7" w:rsidRDefault="003F6CC8">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５．題材目標</w:t>
      </w:r>
    </w:p>
    <w:p w14:paraId="6B9130CA" w14:textId="77777777" w:rsidR="00317DC7" w:rsidRDefault="003F6CC8">
      <w:pPr>
        <w:widowControl/>
        <w:ind w:firstLine="21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・シートを活用し、お店で表示された金額と同じ金額の硬貨を出すことができる。</w:t>
      </w:r>
    </w:p>
    <w:p w14:paraId="3C099CEF" w14:textId="77777777" w:rsidR="00317DC7" w:rsidRDefault="00317DC7">
      <w:pPr>
        <w:widowControl/>
        <w:jc w:val="left"/>
        <w:rPr>
          <w:rFonts w:ascii="HG丸ｺﾞｼｯｸM-PRO" w:eastAsia="HG丸ｺﾞｼｯｸM-PRO" w:hAnsi="HG丸ｺﾞｼｯｸM-PRO" w:cs="HG丸ｺﾞｼｯｸM-PRO"/>
        </w:rPr>
      </w:pPr>
    </w:p>
    <w:p w14:paraId="57D657DC" w14:textId="77777777" w:rsidR="002A67B7" w:rsidRDefault="002A67B7">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14:paraId="54F5875C" w14:textId="77777777" w:rsidR="00B7740D" w:rsidRDefault="003F6CC8" w:rsidP="00B7740D">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６．指導計画（総時数２</w:t>
      </w:r>
      <w:r w:rsidR="00F6434B">
        <w:rPr>
          <w:rFonts w:ascii="HG丸ｺﾞｼｯｸM-PRO" w:eastAsia="HG丸ｺﾞｼｯｸM-PRO" w:hAnsi="HG丸ｺﾞｼｯｸM-PRO" w:cs="HG丸ｺﾞｼｯｸM-PRO"/>
        </w:rPr>
        <w:t>5</w:t>
      </w:r>
      <w:r>
        <w:rPr>
          <w:rFonts w:ascii="HG丸ｺﾞｼｯｸM-PRO" w:eastAsia="HG丸ｺﾞｼｯｸM-PRO" w:hAnsi="HG丸ｺﾞｼｯｸM-PRO" w:cs="HG丸ｺﾞｼｯｸM-PRO"/>
        </w:rPr>
        <w:t>時間）</w:t>
      </w:r>
    </w:p>
    <w:tbl>
      <w:tblPr>
        <w:tblStyle w:val="a4"/>
        <w:tblW w:w="0" w:type="auto"/>
        <w:tblInd w:w="562" w:type="dxa"/>
        <w:tblLook w:val="04A0" w:firstRow="1" w:lastRow="0" w:firstColumn="1" w:lastColumn="0" w:noHBand="0" w:noVBand="1"/>
      </w:tblPr>
      <w:tblGrid>
        <w:gridCol w:w="1276"/>
        <w:gridCol w:w="8080"/>
      </w:tblGrid>
      <w:tr w:rsidR="00B7740D" w14:paraId="177CEB65" w14:textId="77777777" w:rsidTr="00B7740D">
        <w:tc>
          <w:tcPr>
            <w:tcW w:w="1276" w:type="dxa"/>
          </w:tcPr>
          <w:p w14:paraId="6A56B899"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時間</w:t>
            </w:r>
          </w:p>
        </w:tc>
        <w:tc>
          <w:tcPr>
            <w:tcW w:w="8080" w:type="dxa"/>
          </w:tcPr>
          <w:p w14:paraId="1BF4C02B"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〇目標</w:t>
            </w:r>
          </w:p>
        </w:tc>
      </w:tr>
      <w:tr w:rsidR="00B7740D" w14:paraId="733E8E1E" w14:textId="77777777" w:rsidTr="00B7740D">
        <w:tc>
          <w:tcPr>
            <w:tcW w:w="1276" w:type="dxa"/>
          </w:tcPr>
          <w:p w14:paraId="2E5F36E4"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w:t>
            </w:r>
          </w:p>
        </w:tc>
        <w:tc>
          <w:tcPr>
            <w:tcW w:w="8080" w:type="dxa"/>
          </w:tcPr>
          <w:p w14:paraId="15C9A152" w14:textId="77777777" w:rsidR="00B7740D" w:rsidRPr="00B7740D" w:rsidRDefault="00B7740D" w:rsidP="00B7740D">
            <w:pPr>
              <w:ind w:right="-105"/>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〇教員と一緒にお金を店員に渡すことができる。</w:t>
            </w:r>
          </w:p>
        </w:tc>
      </w:tr>
      <w:tr w:rsidR="00B7740D" w14:paraId="45F8A488" w14:textId="77777777" w:rsidTr="00B7740D">
        <w:tc>
          <w:tcPr>
            <w:tcW w:w="1276" w:type="dxa"/>
          </w:tcPr>
          <w:p w14:paraId="41DF121B"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２～５</w:t>
            </w:r>
          </w:p>
        </w:tc>
        <w:tc>
          <w:tcPr>
            <w:tcW w:w="8080" w:type="dxa"/>
          </w:tcPr>
          <w:p w14:paraId="25C65D5E" w14:textId="77777777" w:rsidR="00B7740D" w:rsidRPr="00B7740D" w:rsidRDefault="00B7740D" w:rsidP="00B7740D">
            <w:pPr>
              <w:ind w:right="-105"/>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〇１円玉、１０円玉、１００円玉、の中から教員の提示した硬貨と同じ硬貨を渡すことができる。</w:t>
            </w:r>
          </w:p>
        </w:tc>
      </w:tr>
      <w:tr w:rsidR="00B7740D" w14:paraId="54B3F92F" w14:textId="77777777" w:rsidTr="00B7740D">
        <w:tc>
          <w:tcPr>
            <w:tcW w:w="1276" w:type="dxa"/>
          </w:tcPr>
          <w:p w14:paraId="6ECCD6E3"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６～１０</w:t>
            </w:r>
          </w:p>
        </w:tc>
        <w:tc>
          <w:tcPr>
            <w:tcW w:w="8080" w:type="dxa"/>
          </w:tcPr>
          <w:p w14:paraId="435CA85E" w14:textId="77777777" w:rsidR="00B7740D" w:rsidRDefault="00B7740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〇教員が提示した数字カードと硬貨に対して、同じ硬貨を、提示された数だけ渡すことができる。</w:t>
            </w:r>
          </w:p>
        </w:tc>
      </w:tr>
      <w:tr w:rsidR="00B7740D" w14:paraId="0DBABECA" w14:textId="77777777" w:rsidTr="00B7740D">
        <w:tc>
          <w:tcPr>
            <w:tcW w:w="1276" w:type="dxa"/>
          </w:tcPr>
          <w:p w14:paraId="176B7484" w14:textId="77777777" w:rsidR="00B7740D" w:rsidRDefault="00B7740D" w:rsidP="00B7740D">
            <w:pPr>
              <w:ind w:right="-42"/>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１１～１５</w:t>
            </w:r>
          </w:p>
        </w:tc>
        <w:tc>
          <w:tcPr>
            <w:tcW w:w="8080" w:type="dxa"/>
          </w:tcPr>
          <w:p w14:paraId="1061A9C6" w14:textId="77777777" w:rsidR="00B7740D" w:rsidRDefault="00B7740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〇シートを活用して欲しい商品に対して示されている金額を教員に渡すことができる。</w:t>
            </w:r>
          </w:p>
        </w:tc>
      </w:tr>
      <w:tr w:rsidR="00B7740D" w14:paraId="0AB566EF" w14:textId="77777777" w:rsidTr="00B7740D">
        <w:tc>
          <w:tcPr>
            <w:tcW w:w="1276" w:type="dxa"/>
          </w:tcPr>
          <w:p w14:paraId="50360527" w14:textId="77777777" w:rsidR="00B7740D" w:rsidRDefault="00B7740D" w:rsidP="00B7740D">
            <w:pPr>
              <w:ind w:right="-42"/>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１６～２０</w:t>
            </w:r>
          </w:p>
          <w:p w14:paraId="437084BB" w14:textId="77777777" w:rsidR="00B7740D" w:rsidRDefault="00B7740D" w:rsidP="00B7740D">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本時</w:t>
            </w:r>
          </w:p>
        </w:tc>
        <w:tc>
          <w:tcPr>
            <w:tcW w:w="8080" w:type="dxa"/>
          </w:tcPr>
          <w:p w14:paraId="4EA0D26C" w14:textId="77777777" w:rsidR="00B7740D" w:rsidRDefault="00B7740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○シートを活用して、２つの商品の合計金額を教員に渡すことができる。</w:t>
            </w:r>
          </w:p>
        </w:tc>
      </w:tr>
      <w:tr w:rsidR="00B7740D" w14:paraId="7B46B8DA" w14:textId="77777777" w:rsidTr="00B7740D">
        <w:tc>
          <w:tcPr>
            <w:tcW w:w="1276" w:type="dxa"/>
          </w:tcPr>
          <w:p w14:paraId="6C3A8F4D" w14:textId="77777777" w:rsidR="00B7740D" w:rsidRDefault="00B7740D" w:rsidP="00B7740D">
            <w:pPr>
              <w:ind w:right="-42"/>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２１～２５</w:t>
            </w:r>
          </w:p>
        </w:tc>
        <w:tc>
          <w:tcPr>
            <w:tcW w:w="8080" w:type="dxa"/>
          </w:tcPr>
          <w:p w14:paraId="1D986AD2" w14:textId="77777777" w:rsidR="00B7740D" w:rsidRDefault="00B7740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〇お店にて、シートを活用してちょうどのお金を支払うことができる。</w:t>
            </w:r>
          </w:p>
        </w:tc>
      </w:tr>
    </w:tbl>
    <w:p w14:paraId="632E76BC" w14:textId="77777777" w:rsidR="00B7740D" w:rsidRDefault="00B7740D">
      <w:pPr>
        <w:rPr>
          <w:rFonts w:ascii="HG丸ｺﾞｼｯｸM-PRO" w:eastAsia="HG丸ｺﾞｼｯｸM-PRO" w:hAnsi="HG丸ｺﾞｼｯｸM-PRO" w:cs="HG丸ｺﾞｼｯｸM-PRO"/>
        </w:rPr>
      </w:pPr>
    </w:p>
    <w:p w14:paraId="088DE7BC" w14:textId="77777777" w:rsidR="00F6434B" w:rsidRDefault="00F6434B">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14:paraId="46FFDE2E" w14:textId="77777777" w:rsidR="0097553C" w:rsidRDefault="0097553C" w:rsidP="0097553C">
      <w:pPr>
        <w:ind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７．本時の学習（1６／2５時間）</w:t>
      </w:r>
    </w:p>
    <w:p w14:paraId="60FB5E1B" w14:textId="77777777" w:rsidR="0097553C" w:rsidRDefault="0097553C" w:rsidP="0097553C">
      <w:pPr>
        <w:ind w:left="21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（１）目標</w:t>
      </w:r>
    </w:p>
    <w:p w14:paraId="26561205" w14:textId="77777777" w:rsidR="0097553C" w:rsidRDefault="0097553C" w:rsidP="00F04821">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・シートを活用しながら教員と一緒に２つの商品の合計金額を渡すことができる。</w:t>
      </w:r>
    </w:p>
    <w:p w14:paraId="4EFE05FC" w14:textId="77777777" w:rsidR="0097553C" w:rsidRDefault="0097553C" w:rsidP="0097553C">
      <w:pPr>
        <w:ind w:left="21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（２）展開</w:t>
      </w:r>
    </w:p>
    <w:tbl>
      <w:tblPr>
        <w:tblStyle w:val="a4"/>
        <w:tblW w:w="0" w:type="auto"/>
        <w:tblLook w:val="04A0" w:firstRow="1" w:lastRow="0" w:firstColumn="1" w:lastColumn="0" w:noHBand="0" w:noVBand="1"/>
      </w:tblPr>
      <w:tblGrid>
        <w:gridCol w:w="3256"/>
        <w:gridCol w:w="4961"/>
        <w:gridCol w:w="2239"/>
      </w:tblGrid>
      <w:tr w:rsidR="0097553C" w14:paraId="0A4550E3" w14:textId="77777777" w:rsidTr="00DD4B51">
        <w:trPr>
          <w:cantSplit/>
          <w:trHeight w:val="452"/>
        </w:trPr>
        <w:tc>
          <w:tcPr>
            <w:tcW w:w="3256" w:type="dxa"/>
          </w:tcPr>
          <w:p w14:paraId="023868EC" w14:textId="77777777" w:rsidR="0097553C" w:rsidRDefault="0097553C" w:rsidP="0097553C">
            <w:pPr>
              <w:ind w:right="630"/>
              <w:jc w:val="center"/>
              <w:rPr>
                <w:rFonts w:ascii="HG丸ｺﾞｼｯｸM-PRO" w:eastAsia="HG丸ｺﾞｼｯｸM-PRO" w:hAnsi="HG丸ｺﾞｼｯｸM-PRO" w:cs="HG丸ｺﾞｼｯｸM-PRO"/>
              </w:rPr>
            </w:pPr>
            <w:r>
              <w:t>主な学習内容</w:t>
            </w:r>
          </w:p>
        </w:tc>
        <w:tc>
          <w:tcPr>
            <w:tcW w:w="4961" w:type="dxa"/>
          </w:tcPr>
          <w:p w14:paraId="491DC714" w14:textId="77777777" w:rsidR="0097553C" w:rsidRDefault="00B7740D" w:rsidP="0097553C">
            <w:pPr>
              <w:jc w:val="center"/>
            </w:pPr>
            <w:r>
              <w:t>・</w:t>
            </w:r>
            <w:r w:rsidR="0097553C">
              <w:t>指導上の支援及び留意点</w:t>
            </w:r>
          </w:p>
          <w:p w14:paraId="166B1D97" w14:textId="77777777" w:rsidR="0097553C" w:rsidRDefault="0097553C" w:rsidP="0097553C">
            <w:pPr>
              <w:ind w:right="630"/>
              <w:jc w:val="center"/>
              <w:rPr>
                <w:rFonts w:ascii="HG丸ｺﾞｼｯｸM-PRO" w:eastAsia="HG丸ｺﾞｼｯｸM-PRO" w:hAnsi="HG丸ｺﾞｼｯｸM-PRO" w:cs="HG丸ｺﾞｼｯｸM-PRO"/>
              </w:rPr>
            </w:pPr>
            <w:r>
              <w:t>※</w:t>
            </w:r>
            <w:r>
              <w:t>評価</w:t>
            </w:r>
          </w:p>
        </w:tc>
        <w:tc>
          <w:tcPr>
            <w:tcW w:w="2239" w:type="dxa"/>
          </w:tcPr>
          <w:p w14:paraId="265AF3BD" w14:textId="77777777" w:rsidR="0097553C" w:rsidRDefault="0097553C" w:rsidP="0097553C">
            <w:pPr>
              <w:ind w:right="630"/>
              <w:jc w:val="center"/>
              <w:rPr>
                <w:rFonts w:ascii="HG丸ｺﾞｼｯｸM-PRO" w:eastAsia="HG丸ｺﾞｼｯｸM-PRO" w:hAnsi="HG丸ｺﾞｼｯｸM-PRO" w:cs="HG丸ｺﾞｼｯｸM-PRO"/>
              </w:rPr>
            </w:pPr>
            <w:r>
              <w:t>準備物</w:t>
            </w:r>
          </w:p>
        </w:tc>
      </w:tr>
      <w:tr w:rsidR="00F43178" w14:paraId="4E767647" w14:textId="77777777" w:rsidTr="00C31057">
        <w:trPr>
          <w:cantSplit/>
        </w:trPr>
        <w:tc>
          <w:tcPr>
            <w:tcW w:w="3256" w:type="dxa"/>
          </w:tcPr>
          <w:p w14:paraId="203CC2EC" w14:textId="77777777" w:rsidR="00F43178" w:rsidRPr="00F43178" w:rsidRDefault="00F43178" w:rsidP="00F43178">
            <w:pPr>
              <w:ind w:left="420" w:hanging="420"/>
              <w:jc w:val="left"/>
            </w:pPr>
            <w:r>
              <w:t>１．</w:t>
            </w:r>
            <w:r>
              <w:t xml:space="preserve"> </w:t>
            </w:r>
            <w:r>
              <w:t>はじまりの挨拶をする。</w:t>
            </w:r>
          </w:p>
        </w:tc>
        <w:tc>
          <w:tcPr>
            <w:tcW w:w="4961" w:type="dxa"/>
          </w:tcPr>
          <w:p w14:paraId="560EA2E3" w14:textId="77777777" w:rsidR="00F43178" w:rsidRDefault="00F43178">
            <w:pPr>
              <w:ind w:right="630"/>
              <w:jc w:val="left"/>
              <w:rPr>
                <w:rFonts w:ascii="HG丸ｺﾞｼｯｸM-PRO" w:eastAsia="HG丸ｺﾞｼｯｸM-PRO" w:hAnsi="HG丸ｺﾞｼｯｸM-PRO" w:cs="HG丸ｺﾞｼｯｸM-PRO"/>
              </w:rPr>
            </w:pPr>
          </w:p>
        </w:tc>
        <w:tc>
          <w:tcPr>
            <w:tcW w:w="2239" w:type="dxa"/>
            <w:vMerge w:val="restart"/>
          </w:tcPr>
          <w:p w14:paraId="0A8BBF6D" w14:textId="77777777" w:rsidR="00F43178" w:rsidRDefault="00F43178" w:rsidP="00F43178">
            <w:pPr>
              <w:jc w:val="left"/>
            </w:pPr>
            <w:r>
              <w:t>・お菓子カード</w:t>
            </w:r>
            <w:r>
              <w:t>3</w:t>
            </w:r>
            <w:r>
              <w:t>枚</w:t>
            </w:r>
          </w:p>
          <w:p w14:paraId="2E3B6DB9" w14:textId="77777777" w:rsidR="00F43178" w:rsidRDefault="00F43178" w:rsidP="00F43178">
            <w:pPr>
              <w:jc w:val="left"/>
            </w:pPr>
            <w:r>
              <w:t>・硬貨の模型</w:t>
            </w:r>
          </w:p>
          <w:p w14:paraId="38ED23BB" w14:textId="77777777" w:rsidR="00F43178" w:rsidRDefault="00F43178" w:rsidP="00F43178">
            <w:pPr>
              <w:jc w:val="left"/>
            </w:pPr>
            <w:r>
              <w:t>（</w:t>
            </w:r>
            <w:r>
              <w:t>100</w:t>
            </w:r>
            <w:r>
              <w:t>円玉、</w:t>
            </w:r>
            <w:r>
              <w:t>10</w:t>
            </w:r>
            <w:r>
              <w:t>円玉、</w:t>
            </w:r>
            <w:r>
              <w:t>1</w:t>
            </w:r>
            <w:r>
              <w:t>円玉）</w:t>
            </w:r>
          </w:p>
          <w:p w14:paraId="7C808862" w14:textId="77777777" w:rsidR="00F43178" w:rsidRDefault="00F43178" w:rsidP="00F43178">
            <w:pPr>
              <w:jc w:val="left"/>
            </w:pPr>
            <w:r>
              <w:t>・シート</w:t>
            </w:r>
          </w:p>
          <w:p w14:paraId="69FD146E" w14:textId="77777777" w:rsidR="00F43178" w:rsidRDefault="00F43178" w:rsidP="00F43178">
            <w:pPr>
              <w:jc w:val="left"/>
            </w:pPr>
            <w:r>
              <w:t>・ペン</w:t>
            </w:r>
          </w:p>
          <w:p w14:paraId="2D05B17B" w14:textId="77777777" w:rsidR="00F43178" w:rsidRDefault="00F43178">
            <w:pPr>
              <w:ind w:right="630"/>
              <w:jc w:val="left"/>
              <w:rPr>
                <w:rFonts w:ascii="HG丸ｺﾞｼｯｸM-PRO" w:eastAsia="HG丸ｺﾞｼｯｸM-PRO" w:hAnsi="HG丸ｺﾞｼｯｸM-PRO" w:cs="HG丸ｺﾞｼｯｸM-PRO"/>
              </w:rPr>
            </w:pPr>
          </w:p>
        </w:tc>
      </w:tr>
      <w:tr w:rsidR="00F43178" w14:paraId="1D0E7A3A" w14:textId="77777777" w:rsidTr="00C31057">
        <w:trPr>
          <w:cantSplit/>
        </w:trPr>
        <w:tc>
          <w:tcPr>
            <w:tcW w:w="3256" w:type="dxa"/>
          </w:tcPr>
          <w:p w14:paraId="31A45D48" w14:textId="77777777" w:rsidR="00F43178" w:rsidRPr="00F43178" w:rsidRDefault="00F43178" w:rsidP="00F43178">
            <w:pPr>
              <w:ind w:left="420" w:hanging="420"/>
              <w:jc w:val="left"/>
            </w:pPr>
            <w:r>
              <w:t>２．</w:t>
            </w:r>
            <w:r>
              <w:t xml:space="preserve"> </w:t>
            </w:r>
            <w:r>
              <w:t>教員の手本を見る。</w:t>
            </w:r>
          </w:p>
        </w:tc>
        <w:tc>
          <w:tcPr>
            <w:tcW w:w="4961" w:type="dxa"/>
          </w:tcPr>
          <w:p w14:paraId="099B64AF" w14:textId="77777777" w:rsidR="00F43178" w:rsidRPr="00F43178" w:rsidRDefault="00F43178" w:rsidP="00F43178">
            <w:pPr>
              <w:ind w:left="210" w:hanging="210"/>
              <w:jc w:val="left"/>
            </w:pPr>
            <w:r>
              <w:t>・教員に注目できるようにするために、本児の目を見て話したり、イラストを提示したりしながら説明をする。</w:t>
            </w:r>
          </w:p>
        </w:tc>
        <w:tc>
          <w:tcPr>
            <w:tcW w:w="2239" w:type="dxa"/>
            <w:vMerge/>
          </w:tcPr>
          <w:p w14:paraId="297232AA" w14:textId="77777777" w:rsidR="00F43178" w:rsidRDefault="00F43178">
            <w:pPr>
              <w:ind w:right="630"/>
              <w:jc w:val="left"/>
              <w:rPr>
                <w:rFonts w:ascii="HG丸ｺﾞｼｯｸM-PRO" w:eastAsia="HG丸ｺﾞｼｯｸM-PRO" w:hAnsi="HG丸ｺﾞｼｯｸM-PRO" w:cs="HG丸ｺﾞｼｯｸM-PRO"/>
              </w:rPr>
            </w:pPr>
          </w:p>
        </w:tc>
      </w:tr>
      <w:tr w:rsidR="00F43178" w14:paraId="5B0B8C00" w14:textId="77777777" w:rsidTr="00C31057">
        <w:trPr>
          <w:cantSplit/>
        </w:trPr>
        <w:tc>
          <w:tcPr>
            <w:tcW w:w="3256" w:type="dxa"/>
          </w:tcPr>
          <w:p w14:paraId="4F73CE13" w14:textId="77777777" w:rsidR="00F43178" w:rsidRPr="00F43178" w:rsidRDefault="00F43178" w:rsidP="00F43178">
            <w:pPr>
              <w:ind w:left="210" w:hanging="210"/>
              <w:jc w:val="left"/>
            </w:pPr>
            <w:r>
              <w:t>３．机上にあるお菓子カードを１枚選び、シートに置く。</w:t>
            </w:r>
          </w:p>
        </w:tc>
        <w:tc>
          <w:tcPr>
            <w:tcW w:w="4961" w:type="dxa"/>
          </w:tcPr>
          <w:p w14:paraId="28B581ED" w14:textId="77777777" w:rsidR="00F43178" w:rsidRPr="00F43178" w:rsidRDefault="00F43178" w:rsidP="00F43178">
            <w:pPr>
              <w:ind w:left="210" w:hanging="210"/>
              <w:jc w:val="left"/>
            </w:pPr>
            <w:r>
              <w:t>・より正確に指示を伝えるために、ジェスチャーを交えて、「好きなお菓子を１枚選んで」と伝える。また、お菓子カードを置く場所を指差しで伝える。</w:t>
            </w:r>
          </w:p>
        </w:tc>
        <w:tc>
          <w:tcPr>
            <w:tcW w:w="2239" w:type="dxa"/>
            <w:vMerge/>
          </w:tcPr>
          <w:p w14:paraId="56461E77" w14:textId="77777777" w:rsidR="00F43178" w:rsidRDefault="00F43178">
            <w:pPr>
              <w:ind w:right="630"/>
              <w:jc w:val="left"/>
              <w:rPr>
                <w:rFonts w:ascii="HG丸ｺﾞｼｯｸM-PRO" w:eastAsia="HG丸ｺﾞｼｯｸM-PRO" w:hAnsi="HG丸ｺﾞｼｯｸM-PRO" w:cs="HG丸ｺﾞｼｯｸM-PRO"/>
              </w:rPr>
            </w:pPr>
          </w:p>
        </w:tc>
      </w:tr>
      <w:tr w:rsidR="00F43178" w14:paraId="54748EFD" w14:textId="77777777" w:rsidTr="00C31057">
        <w:trPr>
          <w:cantSplit/>
        </w:trPr>
        <w:tc>
          <w:tcPr>
            <w:tcW w:w="3256" w:type="dxa"/>
          </w:tcPr>
          <w:p w14:paraId="6506D4DB" w14:textId="77777777" w:rsidR="00F43178" w:rsidRPr="00F43178" w:rsidRDefault="00F43178" w:rsidP="00F43178">
            <w:pPr>
              <w:ind w:left="420" w:hanging="420"/>
              <w:jc w:val="left"/>
            </w:pPr>
            <w:r>
              <w:t>４．お菓子カードに書いてある金額を、シートに記入する。</w:t>
            </w:r>
          </w:p>
        </w:tc>
        <w:tc>
          <w:tcPr>
            <w:tcW w:w="4961" w:type="dxa"/>
          </w:tcPr>
          <w:p w14:paraId="5220D53C" w14:textId="77777777" w:rsidR="00F43178" w:rsidRDefault="00F43178" w:rsidP="0097553C">
            <w:pPr>
              <w:ind w:left="210" w:hanging="210"/>
              <w:jc w:val="left"/>
            </w:pPr>
            <w:r>
              <w:t>・どの場所にどのように書くかを指差しで示す。</w:t>
            </w:r>
          </w:p>
          <w:p w14:paraId="50A14C6B" w14:textId="77777777" w:rsidR="00F43178" w:rsidRPr="00F43178" w:rsidRDefault="00F43178" w:rsidP="00F43178">
            <w:pPr>
              <w:ind w:left="210" w:hanging="210"/>
              <w:jc w:val="left"/>
            </w:pPr>
            <w:r>
              <w:rPr>
                <w:rFonts w:ascii="ＭＳ 明朝" w:eastAsia="ＭＳ 明朝" w:hAnsi="ＭＳ 明朝" w:cs="ＭＳ 明朝"/>
              </w:rPr>
              <w:t>※教員の指示を理解し、シートに金額を記入できたか。</w:t>
            </w:r>
          </w:p>
        </w:tc>
        <w:tc>
          <w:tcPr>
            <w:tcW w:w="2239" w:type="dxa"/>
            <w:vMerge/>
          </w:tcPr>
          <w:p w14:paraId="56FD74BE" w14:textId="77777777" w:rsidR="00F43178" w:rsidRDefault="00F43178">
            <w:pPr>
              <w:ind w:right="630"/>
              <w:jc w:val="left"/>
              <w:rPr>
                <w:rFonts w:ascii="HG丸ｺﾞｼｯｸM-PRO" w:eastAsia="HG丸ｺﾞｼｯｸM-PRO" w:hAnsi="HG丸ｺﾞｼｯｸM-PRO" w:cs="HG丸ｺﾞｼｯｸM-PRO"/>
              </w:rPr>
            </w:pPr>
          </w:p>
        </w:tc>
      </w:tr>
      <w:tr w:rsidR="00F43178" w14:paraId="0C4E738E" w14:textId="77777777" w:rsidTr="00C31057">
        <w:trPr>
          <w:cantSplit/>
        </w:trPr>
        <w:tc>
          <w:tcPr>
            <w:tcW w:w="3256" w:type="dxa"/>
          </w:tcPr>
          <w:p w14:paraId="169E6451" w14:textId="77777777" w:rsidR="00F43178" w:rsidRPr="00F43178" w:rsidRDefault="00F43178" w:rsidP="00F43178">
            <w:pPr>
              <w:ind w:left="420" w:hanging="420"/>
              <w:jc w:val="left"/>
            </w:pPr>
            <w:r>
              <w:t>５．シートを活用して、お菓子カードに書かれてある金額と同じ金額分の硬貨を出す。</w:t>
            </w:r>
          </w:p>
        </w:tc>
        <w:tc>
          <w:tcPr>
            <w:tcW w:w="4961" w:type="dxa"/>
          </w:tcPr>
          <w:p w14:paraId="557B3A30" w14:textId="77777777" w:rsidR="00F43178" w:rsidRDefault="00F43178" w:rsidP="0097553C">
            <w:pPr>
              <w:ind w:left="210" w:hanging="210"/>
              <w:jc w:val="left"/>
            </w:pPr>
            <w:r>
              <w:t>・</w:t>
            </w:r>
            <w:r>
              <w:rPr>
                <w:rFonts w:ascii="Times New Roman" w:eastAsia="Times New Roman" w:hAnsi="Times New Roman" w:cs="Times New Roman"/>
              </w:rPr>
              <w:t>100</w:t>
            </w:r>
            <w:r>
              <w:t>円玉硬貨、</w:t>
            </w:r>
            <w:r>
              <w:t>10</w:t>
            </w:r>
            <w:r>
              <w:t>円玉硬貨、</w:t>
            </w:r>
            <w:r>
              <w:rPr>
                <w:rFonts w:ascii="ＭＳ 明朝" w:eastAsia="ＭＳ 明朝" w:hAnsi="ＭＳ 明朝" w:cs="ＭＳ 明朝"/>
              </w:rPr>
              <w:t>1</w:t>
            </w:r>
            <w:r>
              <w:t>円玉硬貨とそれぞれの枚数を一緒に数えるようにする。</w:t>
            </w:r>
          </w:p>
          <w:p w14:paraId="73741734" w14:textId="77777777" w:rsidR="00F43178" w:rsidRPr="00F43178" w:rsidRDefault="00F43178" w:rsidP="00F43178">
            <w:pPr>
              <w:ind w:left="210" w:hanging="210"/>
              <w:jc w:val="left"/>
            </w:pPr>
            <w:r>
              <w:rPr>
                <w:rFonts w:ascii="ＭＳ 明朝" w:eastAsia="ＭＳ 明朝" w:hAnsi="ＭＳ 明朝" w:cs="ＭＳ 明朝"/>
              </w:rPr>
              <w:t>※前時の学習を思い出したり、教員に確認したりしながら、硬貨の模型をシートに置くことができたか。</w:t>
            </w:r>
          </w:p>
        </w:tc>
        <w:tc>
          <w:tcPr>
            <w:tcW w:w="2239" w:type="dxa"/>
            <w:vMerge/>
          </w:tcPr>
          <w:p w14:paraId="47AB28F1" w14:textId="77777777" w:rsidR="00F43178" w:rsidRDefault="00F43178">
            <w:pPr>
              <w:ind w:right="630"/>
              <w:jc w:val="left"/>
              <w:rPr>
                <w:rFonts w:ascii="HG丸ｺﾞｼｯｸM-PRO" w:eastAsia="HG丸ｺﾞｼｯｸM-PRO" w:hAnsi="HG丸ｺﾞｼｯｸM-PRO" w:cs="HG丸ｺﾞｼｯｸM-PRO"/>
              </w:rPr>
            </w:pPr>
          </w:p>
        </w:tc>
      </w:tr>
      <w:tr w:rsidR="00F43178" w14:paraId="28E69F0A" w14:textId="77777777" w:rsidTr="00C31057">
        <w:trPr>
          <w:cantSplit/>
        </w:trPr>
        <w:tc>
          <w:tcPr>
            <w:tcW w:w="3256" w:type="dxa"/>
          </w:tcPr>
          <w:p w14:paraId="38B3C56F" w14:textId="77777777" w:rsidR="00F43178" w:rsidRPr="00F43178" w:rsidRDefault="00F43178" w:rsidP="00F43178">
            <w:pPr>
              <w:ind w:left="210" w:hanging="210"/>
              <w:jc w:val="left"/>
            </w:pPr>
            <w:r>
              <w:t>６．もう１枚、お菓子カードを取ってくる。</w:t>
            </w:r>
          </w:p>
        </w:tc>
        <w:tc>
          <w:tcPr>
            <w:tcW w:w="4961" w:type="dxa"/>
          </w:tcPr>
          <w:p w14:paraId="63AA0BAA" w14:textId="77777777" w:rsidR="00F43178" w:rsidRPr="00F43178" w:rsidRDefault="00F43178" w:rsidP="00F43178">
            <w:pPr>
              <w:jc w:val="left"/>
            </w:pPr>
            <w:r>
              <w:t>・上記と同じように支援を行う。</w:t>
            </w:r>
          </w:p>
        </w:tc>
        <w:tc>
          <w:tcPr>
            <w:tcW w:w="2239" w:type="dxa"/>
            <w:vMerge/>
          </w:tcPr>
          <w:p w14:paraId="0D8E5885" w14:textId="77777777" w:rsidR="00F43178" w:rsidRDefault="00F43178">
            <w:pPr>
              <w:ind w:right="630"/>
              <w:jc w:val="left"/>
              <w:rPr>
                <w:rFonts w:ascii="HG丸ｺﾞｼｯｸM-PRO" w:eastAsia="HG丸ｺﾞｼｯｸM-PRO" w:hAnsi="HG丸ｺﾞｼｯｸM-PRO" w:cs="HG丸ｺﾞｼｯｸM-PRO"/>
              </w:rPr>
            </w:pPr>
          </w:p>
        </w:tc>
      </w:tr>
      <w:tr w:rsidR="00F43178" w14:paraId="43536E42" w14:textId="77777777" w:rsidTr="00C31057">
        <w:trPr>
          <w:cantSplit/>
        </w:trPr>
        <w:tc>
          <w:tcPr>
            <w:tcW w:w="3256" w:type="dxa"/>
          </w:tcPr>
          <w:p w14:paraId="3270095E" w14:textId="77777777" w:rsidR="00F43178" w:rsidRPr="00F43178" w:rsidRDefault="00F43178" w:rsidP="00F43178">
            <w:pPr>
              <w:ind w:left="210" w:hanging="210"/>
              <w:jc w:val="left"/>
            </w:pPr>
            <w:r>
              <w:t>７．活動４と同じようにシートを利用して硬貨を出す。</w:t>
            </w:r>
          </w:p>
        </w:tc>
        <w:tc>
          <w:tcPr>
            <w:tcW w:w="4961" w:type="dxa"/>
          </w:tcPr>
          <w:p w14:paraId="0F24209C" w14:textId="77777777" w:rsidR="00F43178" w:rsidRDefault="00F43178">
            <w:pPr>
              <w:ind w:right="630"/>
              <w:jc w:val="left"/>
              <w:rPr>
                <w:rFonts w:ascii="HG丸ｺﾞｼｯｸM-PRO" w:eastAsia="HG丸ｺﾞｼｯｸM-PRO" w:hAnsi="HG丸ｺﾞｼｯｸM-PRO" w:cs="HG丸ｺﾞｼｯｸM-PRO"/>
              </w:rPr>
            </w:pPr>
          </w:p>
        </w:tc>
        <w:tc>
          <w:tcPr>
            <w:tcW w:w="2239" w:type="dxa"/>
            <w:vMerge/>
          </w:tcPr>
          <w:p w14:paraId="7803C2C1" w14:textId="77777777" w:rsidR="00F43178" w:rsidRDefault="00F43178">
            <w:pPr>
              <w:ind w:right="630"/>
              <w:jc w:val="left"/>
              <w:rPr>
                <w:rFonts w:ascii="HG丸ｺﾞｼｯｸM-PRO" w:eastAsia="HG丸ｺﾞｼｯｸM-PRO" w:hAnsi="HG丸ｺﾞｼｯｸM-PRO" w:cs="HG丸ｺﾞｼｯｸM-PRO"/>
              </w:rPr>
            </w:pPr>
          </w:p>
        </w:tc>
      </w:tr>
      <w:tr w:rsidR="00F43178" w14:paraId="0DBBB573" w14:textId="77777777" w:rsidTr="00C31057">
        <w:trPr>
          <w:cantSplit/>
        </w:trPr>
        <w:tc>
          <w:tcPr>
            <w:tcW w:w="3256" w:type="dxa"/>
          </w:tcPr>
          <w:p w14:paraId="72B9B576" w14:textId="77777777" w:rsidR="00F43178" w:rsidRPr="00F43178" w:rsidRDefault="00F43178" w:rsidP="00F43178">
            <w:pPr>
              <w:ind w:left="210" w:hanging="210"/>
              <w:jc w:val="left"/>
            </w:pPr>
            <w:r>
              <w:t>８．硬貨を数え、合計の金額をシートに記入する。</w:t>
            </w:r>
          </w:p>
        </w:tc>
        <w:tc>
          <w:tcPr>
            <w:tcW w:w="4961" w:type="dxa"/>
          </w:tcPr>
          <w:p w14:paraId="597367C0" w14:textId="77777777" w:rsidR="00F43178" w:rsidRDefault="00CE7888" w:rsidP="00F43178">
            <w:pPr>
              <w:ind w:left="210" w:hanging="210"/>
              <w:jc w:val="left"/>
              <w:rPr>
                <w:rFonts w:ascii="Times New Roman" w:eastAsia="Times New Roman" w:hAnsi="Times New Roman" w:cs="Times New Roman"/>
              </w:rPr>
            </w:pPr>
            <w:sdt>
              <w:sdtPr>
                <w:tag w:val="goog_rdk_0"/>
                <w:id w:val="1767582128"/>
              </w:sdtPr>
              <w:sdtEndPr/>
              <w:sdtContent>
                <w:r w:rsidR="00F43178">
                  <w:rPr>
                    <w:rFonts w:ascii="Gungsuh" w:eastAsia="Gungsuh" w:hAnsi="Gungsuh" w:cs="Gungsuh"/>
                  </w:rPr>
                  <w:t>・混乱しないようにするために、1枚ずつ指差しをしながら数えるようにする。</w:t>
                </w:r>
              </w:sdtContent>
            </w:sdt>
          </w:p>
          <w:p w14:paraId="3B602291" w14:textId="77777777" w:rsidR="00F43178" w:rsidRPr="00F43178" w:rsidRDefault="00F43178" w:rsidP="00F43178">
            <w:pPr>
              <w:ind w:left="210" w:hanging="210"/>
              <w:jc w:val="left"/>
              <w:rPr>
                <w:rFonts w:ascii="ＭＳ 明朝" w:eastAsia="ＭＳ 明朝" w:hAnsi="ＭＳ 明朝" w:cs="ＭＳ 明朝"/>
              </w:rPr>
            </w:pPr>
            <w:r>
              <w:rPr>
                <w:rFonts w:ascii="ＭＳ 明朝" w:eastAsia="ＭＳ 明朝" w:hAnsi="ＭＳ 明朝" w:cs="ＭＳ 明朝"/>
              </w:rPr>
              <w:t>※硬貨を数え、それぞれの桁を正しく記入することができたか。</w:t>
            </w:r>
          </w:p>
        </w:tc>
        <w:tc>
          <w:tcPr>
            <w:tcW w:w="2239" w:type="dxa"/>
            <w:vMerge/>
          </w:tcPr>
          <w:p w14:paraId="721AEB24" w14:textId="77777777" w:rsidR="00F43178" w:rsidRDefault="00F43178">
            <w:pPr>
              <w:ind w:right="630"/>
              <w:jc w:val="left"/>
              <w:rPr>
                <w:rFonts w:ascii="HG丸ｺﾞｼｯｸM-PRO" w:eastAsia="HG丸ｺﾞｼｯｸM-PRO" w:hAnsi="HG丸ｺﾞｼｯｸM-PRO" w:cs="HG丸ｺﾞｼｯｸM-PRO"/>
              </w:rPr>
            </w:pPr>
          </w:p>
        </w:tc>
      </w:tr>
      <w:tr w:rsidR="00F43178" w14:paraId="30CEA38E" w14:textId="77777777" w:rsidTr="00C31057">
        <w:trPr>
          <w:cantSplit/>
        </w:trPr>
        <w:tc>
          <w:tcPr>
            <w:tcW w:w="3256" w:type="dxa"/>
          </w:tcPr>
          <w:p w14:paraId="752CA982" w14:textId="77777777" w:rsidR="00F43178" w:rsidRPr="00F43178" w:rsidRDefault="00F43178" w:rsidP="00F43178">
            <w:pPr>
              <w:ind w:left="210" w:hanging="210"/>
              <w:jc w:val="left"/>
            </w:pPr>
            <w:r>
              <w:t>９．</w:t>
            </w:r>
            <w:r>
              <w:t xml:space="preserve"> </w:t>
            </w:r>
            <w:r>
              <w:t>硬貨を教員に渡し、お菓子カードを受け取る。</w:t>
            </w:r>
          </w:p>
        </w:tc>
        <w:tc>
          <w:tcPr>
            <w:tcW w:w="4961" w:type="dxa"/>
          </w:tcPr>
          <w:p w14:paraId="4D6FCAED" w14:textId="77777777" w:rsidR="00F43178" w:rsidRDefault="00F43178" w:rsidP="00F43178">
            <w:pPr>
              <w:ind w:left="210" w:hanging="210"/>
              <w:jc w:val="left"/>
            </w:pPr>
            <w:r>
              <w:t>・お金を払ったからお菓子カードをもらえるということを意識できるようにするために、ちょうどの金額を支払えたことを褒めてお菓子カードを渡す。</w:t>
            </w:r>
          </w:p>
          <w:p w14:paraId="54C8B2C0" w14:textId="77777777" w:rsidR="00F43178" w:rsidRPr="00F43178" w:rsidRDefault="00F43178" w:rsidP="00F43178">
            <w:pPr>
              <w:jc w:val="left"/>
              <w:rPr>
                <w:rFonts w:ascii="ＭＳ 明朝" w:eastAsia="ＭＳ 明朝" w:hAnsi="ＭＳ 明朝" w:cs="ＭＳ 明朝"/>
              </w:rPr>
            </w:pPr>
            <w:r>
              <w:rPr>
                <w:rFonts w:ascii="ＭＳ 明朝" w:eastAsia="ＭＳ 明朝" w:hAnsi="ＭＳ 明朝" w:cs="ＭＳ 明朝"/>
              </w:rPr>
              <w:t>※硬貨を教員に渡すことができたか。</w:t>
            </w:r>
          </w:p>
        </w:tc>
        <w:tc>
          <w:tcPr>
            <w:tcW w:w="2239" w:type="dxa"/>
            <w:vMerge/>
          </w:tcPr>
          <w:p w14:paraId="327E429F" w14:textId="77777777" w:rsidR="00F43178" w:rsidRDefault="00F43178">
            <w:pPr>
              <w:ind w:right="630"/>
              <w:jc w:val="left"/>
              <w:rPr>
                <w:rFonts w:ascii="HG丸ｺﾞｼｯｸM-PRO" w:eastAsia="HG丸ｺﾞｼｯｸM-PRO" w:hAnsi="HG丸ｺﾞｼｯｸM-PRO" w:cs="HG丸ｺﾞｼｯｸM-PRO"/>
              </w:rPr>
            </w:pPr>
          </w:p>
        </w:tc>
      </w:tr>
      <w:tr w:rsidR="00F43178" w14:paraId="68CCC27D" w14:textId="77777777" w:rsidTr="00F04821">
        <w:trPr>
          <w:cantSplit/>
          <w:trHeight w:val="280"/>
        </w:trPr>
        <w:tc>
          <w:tcPr>
            <w:tcW w:w="3256" w:type="dxa"/>
          </w:tcPr>
          <w:p w14:paraId="0265579B" w14:textId="77777777" w:rsidR="00F43178" w:rsidRDefault="00F43178">
            <w:pPr>
              <w:ind w:right="630"/>
              <w:jc w:val="left"/>
              <w:rPr>
                <w:rFonts w:ascii="HG丸ｺﾞｼｯｸM-PRO" w:eastAsia="HG丸ｺﾞｼｯｸM-PRO" w:hAnsi="HG丸ｺﾞｼｯｸM-PRO" w:cs="HG丸ｺﾞｼｯｸM-PRO"/>
              </w:rPr>
            </w:pPr>
            <w:r>
              <w:t>１０．おわりの挨拶をする。</w:t>
            </w:r>
          </w:p>
        </w:tc>
        <w:tc>
          <w:tcPr>
            <w:tcW w:w="4961" w:type="dxa"/>
          </w:tcPr>
          <w:p w14:paraId="04DE80B2" w14:textId="77777777" w:rsidR="00F43178" w:rsidRDefault="00F43178">
            <w:pPr>
              <w:ind w:right="630"/>
              <w:jc w:val="left"/>
              <w:rPr>
                <w:rFonts w:ascii="HG丸ｺﾞｼｯｸM-PRO" w:eastAsia="HG丸ｺﾞｼｯｸM-PRO" w:hAnsi="HG丸ｺﾞｼｯｸM-PRO" w:cs="HG丸ｺﾞｼｯｸM-PRO"/>
              </w:rPr>
            </w:pPr>
          </w:p>
        </w:tc>
        <w:tc>
          <w:tcPr>
            <w:tcW w:w="2239" w:type="dxa"/>
            <w:vMerge/>
          </w:tcPr>
          <w:p w14:paraId="66FBE6A9" w14:textId="77777777" w:rsidR="00F43178" w:rsidRDefault="00F43178">
            <w:pPr>
              <w:ind w:right="630"/>
              <w:jc w:val="left"/>
              <w:rPr>
                <w:rFonts w:ascii="HG丸ｺﾞｼｯｸM-PRO" w:eastAsia="HG丸ｺﾞｼｯｸM-PRO" w:hAnsi="HG丸ｺﾞｼｯｸM-PRO" w:cs="HG丸ｺﾞｼｯｸM-PRO"/>
              </w:rPr>
            </w:pPr>
          </w:p>
        </w:tc>
      </w:tr>
    </w:tbl>
    <w:p w14:paraId="124E35EA" w14:textId="77777777" w:rsidR="00F04821" w:rsidRDefault="00F04821">
      <w:pPr>
        <w:rPr>
          <w:rFonts w:ascii="HG丸ｺﾞｼｯｸM-PRO" w:eastAsia="HG丸ｺﾞｼｯｸM-PRO" w:hAnsi="HG丸ｺﾞｼｯｸM-PRO" w:cs="HG丸ｺﾞｼｯｸM-PRO"/>
        </w:rPr>
      </w:pPr>
    </w:p>
    <w:p w14:paraId="5D771930" w14:textId="77777777" w:rsidR="00317DC7" w:rsidRDefault="003F6CC8">
      <w:pPr>
        <w:ind w:left="63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おまけ</w:t>
      </w:r>
    </w:p>
    <w:p w14:paraId="3D0E35B5" w14:textId="77777777" w:rsidR="00317DC7" w:rsidRDefault="003F6CC8">
      <w:pPr>
        <w:ind w:left="63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本題材の（１／２５時間）</w:t>
      </w:r>
    </w:p>
    <w:p w14:paraId="652F307A" w14:textId="77777777" w:rsidR="00317DC7" w:rsidRDefault="00317DC7">
      <w:pPr>
        <w:ind w:left="630" w:right="630"/>
        <w:jc w:val="left"/>
        <w:rPr>
          <w:rFonts w:ascii="HG丸ｺﾞｼｯｸM-PRO" w:eastAsia="HG丸ｺﾞｼｯｸM-PRO" w:hAnsi="HG丸ｺﾞｼｯｸM-PRO" w:cs="HG丸ｺﾞｼｯｸM-PRO"/>
        </w:rPr>
      </w:pPr>
    </w:p>
    <w:p w14:paraId="5E639C59" w14:textId="77777777" w:rsidR="00317DC7" w:rsidRDefault="003F6CC8">
      <w:pPr>
        <w:ind w:left="63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目標</w:t>
      </w:r>
    </w:p>
    <w:p w14:paraId="2E71EEFB" w14:textId="77777777" w:rsidR="00317DC7" w:rsidRDefault="003F6CC8">
      <w:pPr>
        <w:ind w:left="63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・買いたい商品を見つけることができる。</w:t>
      </w:r>
    </w:p>
    <w:p w14:paraId="63E9D532" w14:textId="77777777" w:rsidR="00F04821" w:rsidRPr="00F04821" w:rsidRDefault="003F6CC8" w:rsidP="00F04821">
      <w:pPr>
        <w:ind w:left="630" w:right="630"/>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・お金を払い、おつりを受け取ることができる。</w:t>
      </w:r>
    </w:p>
    <w:tbl>
      <w:tblPr>
        <w:tblStyle w:val="a4"/>
        <w:tblW w:w="0" w:type="auto"/>
        <w:tblLook w:val="04A0" w:firstRow="1" w:lastRow="0" w:firstColumn="1" w:lastColumn="0" w:noHBand="0" w:noVBand="1"/>
      </w:tblPr>
      <w:tblGrid>
        <w:gridCol w:w="3114"/>
        <w:gridCol w:w="4961"/>
        <w:gridCol w:w="2381"/>
      </w:tblGrid>
      <w:tr w:rsidR="00F04821" w14:paraId="580F6F0D" w14:textId="77777777" w:rsidTr="00F04821">
        <w:tc>
          <w:tcPr>
            <w:tcW w:w="3114" w:type="dxa"/>
          </w:tcPr>
          <w:p w14:paraId="1CA4B9FB" w14:textId="77777777" w:rsidR="00F04821" w:rsidRDefault="00F04821" w:rsidP="00F04821">
            <w:pPr>
              <w:jc w:val="center"/>
            </w:pPr>
            <w:r>
              <w:t>主な学習内容</w:t>
            </w:r>
          </w:p>
        </w:tc>
        <w:tc>
          <w:tcPr>
            <w:tcW w:w="4961" w:type="dxa"/>
          </w:tcPr>
          <w:p w14:paraId="767F8B5A" w14:textId="77777777" w:rsidR="00F04821" w:rsidRDefault="00F04821" w:rsidP="00F04821">
            <w:pPr>
              <w:jc w:val="center"/>
            </w:pPr>
            <w:r>
              <w:t>・指導上の支援及び留意点</w:t>
            </w:r>
          </w:p>
          <w:p w14:paraId="1611EC3E" w14:textId="77777777" w:rsidR="00F04821" w:rsidRDefault="00F04821" w:rsidP="00F04821">
            <w:pPr>
              <w:jc w:val="center"/>
            </w:pPr>
            <w:r>
              <w:t>※</w:t>
            </w:r>
            <w:r>
              <w:t>評価</w:t>
            </w:r>
          </w:p>
        </w:tc>
        <w:tc>
          <w:tcPr>
            <w:tcW w:w="2381" w:type="dxa"/>
          </w:tcPr>
          <w:p w14:paraId="48A0B368" w14:textId="77777777" w:rsidR="00F04821" w:rsidRDefault="00F04821" w:rsidP="00F04821">
            <w:pPr>
              <w:jc w:val="center"/>
            </w:pPr>
            <w:r>
              <w:t>準備物</w:t>
            </w:r>
          </w:p>
        </w:tc>
      </w:tr>
      <w:tr w:rsidR="00F04821" w14:paraId="441BB435" w14:textId="77777777" w:rsidTr="00F04821">
        <w:tc>
          <w:tcPr>
            <w:tcW w:w="3114" w:type="dxa"/>
          </w:tcPr>
          <w:p w14:paraId="6324307E" w14:textId="77777777" w:rsidR="00F04821" w:rsidRPr="00F04821" w:rsidRDefault="00F04821" w:rsidP="00F04821">
            <w:pPr>
              <w:ind w:left="420" w:hanging="420"/>
              <w:jc w:val="left"/>
            </w:pPr>
            <w:r>
              <w:t>１．</w:t>
            </w:r>
            <w:r>
              <w:t xml:space="preserve"> </w:t>
            </w:r>
            <w:r>
              <w:t>はじまりの挨拶をする。</w:t>
            </w:r>
          </w:p>
        </w:tc>
        <w:tc>
          <w:tcPr>
            <w:tcW w:w="4961" w:type="dxa"/>
          </w:tcPr>
          <w:p w14:paraId="7E654BC1" w14:textId="77777777" w:rsidR="00F04821" w:rsidRDefault="00F04821"/>
        </w:tc>
        <w:tc>
          <w:tcPr>
            <w:tcW w:w="2381" w:type="dxa"/>
            <w:vMerge w:val="restart"/>
          </w:tcPr>
          <w:p w14:paraId="0F18203B" w14:textId="77777777" w:rsidR="00F04821" w:rsidRDefault="00F04821" w:rsidP="00F04821">
            <w:pPr>
              <w:jc w:val="left"/>
            </w:pPr>
            <w:r>
              <w:t>・カメラ</w:t>
            </w:r>
          </w:p>
          <w:p w14:paraId="2B992750" w14:textId="77777777" w:rsidR="00F04821" w:rsidRDefault="00F04821" w:rsidP="00F04821">
            <w:pPr>
              <w:jc w:val="left"/>
            </w:pPr>
            <w:r>
              <w:t>・財布</w:t>
            </w:r>
          </w:p>
          <w:p w14:paraId="2D860487" w14:textId="77777777" w:rsidR="00F04821" w:rsidRDefault="00F04821" w:rsidP="00F04821">
            <w:pPr>
              <w:jc w:val="left"/>
            </w:pPr>
            <w:r>
              <w:t>・</w:t>
            </w:r>
            <w:r>
              <w:t>100</w:t>
            </w:r>
            <w:r>
              <w:t>円玉</w:t>
            </w:r>
            <w:r>
              <w:t>5</w:t>
            </w:r>
            <w:r>
              <w:t>枚</w:t>
            </w:r>
          </w:p>
          <w:p w14:paraId="09686811" w14:textId="77777777" w:rsidR="00F04821" w:rsidRDefault="00F04821" w:rsidP="00F04821">
            <w:pPr>
              <w:jc w:val="left"/>
            </w:pPr>
            <w:r>
              <w:t>・チョコレートとジュースの写真</w:t>
            </w:r>
          </w:p>
          <w:p w14:paraId="056D106C" w14:textId="77777777" w:rsidR="00F04821" w:rsidRDefault="00F04821" w:rsidP="00F04821">
            <w:pPr>
              <w:jc w:val="left"/>
            </w:pPr>
            <w:r>
              <w:t>・お店の写真</w:t>
            </w:r>
          </w:p>
        </w:tc>
      </w:tr>
      <w:tr w:rsidR="00F04821" w14:paraId="0635B385" w14:textId="77777777" w:rsidTr="00F04821">
        <w:tc>
          <w:tcPr>
            <w:tcW w:w="3114" w:type="dxa"/>
          </w:tcPr>
          <w:p w14:paraId="75DD3F33" w14:textId="77777777" w:rsidR="00F04821" w:rsidRDefault="00F04821" w:rsidP="00F04821">
            <w:pPr>
              <w:ind w:left="420" w:hanging="420"/>
              <w:jc w:val="left"/>
            </w:pPr>
            <w:r>
              <w:t>２．</w:t>
            </w:r>
            <w:r>
              <w:t xml:space="preserve"> </w:t>
            </w:r>
            <w:r>
              <w:t>行く場所を知る。</w:t>
            </w:r>
          </w:p>
        </w:tc>
        <w:tc>
          <w:tcPr>
            <w:tcW w:w="4961" w:type="dxa"/>
          </w:tcPr>
          <w:p w14:paraId="43CE8196" w14:textId="77777777" w:rsidR="00F04821" w:rsidRDefault="00F04821" w:rsidP="00F04821">
            <w:pPr>
              <w:ind w:left="210" w:hanging="210"/>
              <w:jc w:val="left"/>
            </w:pPr>
            <w:r>
              <w:t>・店舗の写真を見せ、どこに行くのかを視覚的理解できるようにし、買い物をすることを伝える。</w:t>
            </w:r>
          </w:p>
          <w:p w14:paraId="644E2D48" w14:textId="77777777" w:rsidR="00F04821" w:rsidRPr="00F04821" w:rsidRDefault="00F04821"/>
        </w:tc>
        <w:tc>
          <w:tcPr>
            <w:tcW w:w="2381" w:type="dxa"/>
            <w:vMerge/>
          </w:tcPr>
          <w:p w14:paraId="262C2289" w14:textId="77777777" w:rsidR="00F04821" w:rsidRDefault="00F04821"/>
        </w:tc>
      </w:tr>
      <w:tr w:rsidR="00F04821" w14:paraId="27C4FA9C" w14:textId="77777777" w:rsidTr="00F04821">
        <w:tc>
          <w:tcPr>
            <w:tcW w:w="3114" w:type="dxa"/>
          </w:tcPr>
          <w:p w14:paraId="5534AF4F" w14:textId="77777777" w:rsidR="00F04821" w:rsidRPr="00F04821" w:rsidRDefault="00F04821" w:rsidP="00F04821">
            <w:pPr>
              <w:ind w:left="210" w:hanging="210"/>
              <w:jc w:val="left"/>
            </w:pPr>
            <w:r>
              <w:t>３．チョコレートとジュースの内、買いたい物を１つ選び、お金を受け取る。</w:t>
            </w:r>
          </w:p>
        </w:tc>
        <w:tc>
          <w:tcPr>
            <w:tcW w:w="4961" w:type="dxa"/>
          </w:tcPr>
          <w:p w14:paraId="61365A2A" w14:textId="77777777" w:rsidR="00F04821" w:rsidRDefault="00F04821" w:rsidP="00F04821">
            <w:pPr>
              <w:ind w:left="210" w:hanging="210"/>
              <w:jc w:val="left"/>
            </w:pPr>
            <w:r>
              <w:t>・チョコレートとジュースの写真を見せ、買いたいものを指差しで選ぶように促す。</w:t>
            </w:r>
          </w:p>
          <w:p w14:paraId="7D2DEFBF" w14:textId="77777777" w:rsidR="00F04821" w:rsidRPr="00F04821" w:rsidRDefault="00F04821"/>
        </w:tc>
        <w:tc>
          <w:tcPr>
            <w:tcW w:w="2381" w:type="dxa"/>
            <w:vMerge/>
          </w:tcPr>
          <w:p w14:paraId="66536134" w14:textId="77777777" w:rsidR="00F04821" w:rsidRDefault="00F04821"/>
        </w:tc>
      </w:tr>
      <w:tr w:rsidR="00F04821" w14:paraId="045A23E0" w14:textId="77777777" w:rsidTr="00F04821">
        <w:tc>
          <w:tcPr>
            <w:tcW w:w="3114" w:type="dxa"/>
          </w:tcPr>
          <w:p w14:paraId="4ACEE9AB" w14:textId="77777777" w:rsidR="00F04821" w:rsidRPr="00F04821" w:rsidRDefault="00F04821" w:rsidP="00F04821">
            <w:pPr>
              <w:ind w:left="420" w:hanging="420"/>
              <w:jc w:val="left"/>
            </w:pPr>
            <w:r>
              <w:t>４．教員と手をつないで、ス</w:t>
            </w:r>
            <w:r>
              <w:lastRenderedPageBreak/>
              <w:t>ーパーに行く。</w:t>
            </w:r>
          </w:p>
        </w:tc>
        <w:tc>
          <w:tcPr>
            <w:tcW w:w="4961" w:type="dxa"/>
          </w:tcPr>
          <w:p w14:paraId="7EE72B65" w14:textId="77777777" w:rsidR="00F04821" w:rsidRDefault="00F04821"/>
        </w:tc>
        <w:tc>
          <w:tcPr>
            <w:tcW w:w="2381" w:type="dxa"/>
            <w:vMerge/>
          </w:tcPr>
          <w:p w14:paraId="0578BF93" w14:textId="77777777" w:rsidR="00F04821" w:rsidRDefault="00F04821"/>
        </w:tc>
      </w:tr>
      <w:tr w:rsidR="00F04821" w14:paraId="1947CF94" w14:textId="77777777" w:rsidTr="00F04821">
        <w:tc>
          <w:tcPr>
            <w:tcW w:w="3114" w:type="dxa"/>
          </w:tcPr>
          <w:p w14:paraId="111F0811" w14:textId="77777777" w:rsidR="00F04821" w:rsidRPr="00F04821" w:rsidRDefault="00F04821" w:rsidP="00F04821">
            <w:pPr>
              <w:jc w:val="left"/>
            </w:pPr>
            <w:r>
              <w:t>５．買いたいものを見つけたらレジで支払う。</w:t>
            </w:r>
          </w:p>
        </w:tc>
        <w:tc>
          <w:tcPr>
            <w:tcW w:w="4961" w:type="dxa"/>
          </w:tcPr>
          <w:p w14:paraId="6E8536C9" w14:textId="77777777" w:rsidR="00F04821" w:rsidRDefault="00F04821" w:rsidP="00F04821">
            <w:pPr>
              <w:ind w:left="210" w:hanging="210"/>
              <w:jc w:val="left"/>
            </w:pPr>
            <w:r>
              <w:t>・商品を見つけたら、一緒にレジに行き、お金を支払うことを指導する。また、振り返り用に支払う場面を写真に撮っておく。</w:t>
            </w:r>
          </w:p>
          <w:p w14:paraId="0793A938" w14:textId="77777777" w:rsidR="00F04821" w:rsidRDefault="00F04821" w:rsidP="00F04821">
            <w:pPr>
              <w:ind w:left="210" w:hanging="210"/>
              <w:jc w:val="left"/>
            </w:pPr>
            <w:r>
              <w:rPr>
                <w:rFonts w:ascii="ＭＳ 明朝" w:eastAsia="ＭＳ 明朝" w:hAnsi="ＭＳ 明朝" w:cs="ＭＳ 明朝"/>
              </w:rPr>
              <w:t>※写真を手掛かりに商品を見つけることができたか。</w:t>
            </w:r>
          </w:p>
          <w:p w14:paraId="46CF87E9" w14:textId="77777777" w:rsidR="00F04821" w:rsidRPr="00F04821" w:rsidRDefault="00F04821"/>
        </w:tc>
        <w:tc>
          <w:tcPr>
            <w:tcW w:w="2381" w:type="dxa"/>
            <w:vMerge/>
          </w:tcPr>
          <w:p w14:paraId="229DC2D3" w14:textId="77777777" w:rsidR="00F04821" w:rsidRDefault="00F04821"/>
        </w:tc>
      </w:tr>
      <w:tr w:rsidR="00F04821" w14:paraId="622308AA" w14:textId="77777777" w:rsidTr="00F04821">
        <w:tc>
          <w:tcPr>
            <w:tcW w:w="3114" w:type="dxa"/>
          </w:tcPr>
          <w:p w14:paraId="72F319B5" w14:textId="77777777" w:rsidR="00F04821" w:rsidRPr="00F04821" w:rsidRDefault="00F04821" w:rsidP="00F04821">
            <w:pPr>
              <w:jc w:val="left"/>
            </w:pPr>
            <w:r>
              <w:t>６．おつりを受け取って、財布にしまう。</w:t>
            </w:r>
          </w:p>
        </w:tc>
        <w:tc>
          <w:tcPr>
            <w:tcW w:w="4961" w:type="dxa"/>
          </w:tcPr>
          <w:p w14:paraId="732E36C0" w14:textId="77777777" w:rsidR="00F04821" w:rsidRDefault="00F04821" w:rsidP="00F04821">
            <w:pPr>
              <w:ind w:left="210" w:hanging="210"/>
              <w:jc w:val="left"/>
            </w:pPr>
            <w:r>
              <w:t>・おつりを受け取ったあと、財布にしまうように促す。</w:t>
            </w:r>
          </w:p>
          <w:p w14:paraId="4EF769A5" w14:textId="77777777" w:rsidR="00F04821" w:rsidRDefault="00F04821" w:rsidP="00F04821">
            <w:pPr>
              <w:jc w:val="left"/>
            </w:pPr>
            <w:r>
              <w:rPr>
                <w:rFonts w:ascii="ＭＳ 明朝" w:eastAsia="ＭＳ 明朝" w:hAnsi="ＭＳ 明朝" w:cs="ＭＳ 明朝"/>
              </w:rPr>
              <w:t>※教員の言葉かけで、お金を渡したり、受け取ったりすることができたか。</w:t>
            </w:r>
          </w:p>
          <w:p w14:paraId="049CCF90" w14:textId="77777777" w:rsidR="00F04821" w:rsidRPr="00F04821" w:rsidRDefault="00F04821"/>
        </w:tc>
        <w:tc>
          <w:tcPr>
            <w:tcW w:w="2381" w:type="dxa"/>
            <w:vMerge/>
          </w:tcPr>
          <w:p w14:paraId="0ED37B04" w14:textId="77777777" w:rsidR="00F04821" w:rsidRDefault="00F04821"/>
        </w:tc>
      </w:tr>
      <w:tr w:rsidR="00F04821" w14:paraId="7DD2A299" w14:textId="77777777" w:rsidTr="00F04821">
        <w:tc>
          <w:tcPr>
            <w:tcW w:w="3114" w:type="dxa"/>
          </w:tcPr>
          <w:p w14:paraId="75105525" w14:textId="77777777" w:rsidR="00F04821" w:rsidRPr="00F04821" w:rsidRDefault="00F04821" w:rsidP="00F04821">
            <w:pPr>
              <w:jc w:val="left"/>
            </w:pPr>
            <w:r>
              <w:t>７．学校に戻り、手を洗う。</w:t>
            </w:r>
          </w:p>
        </w:tc>
        <w:tc>
          <w:tcPr>
            <w:tcW w:w="4961" w:type="dxa"/>
          </w:tcPr>
          <w:p w14:paraId="0E9F6228" w14:textId="77777777" w:rsidR="00F04821" w:rsidRDefault="00F04821"/>
        </w:tc>
        <w:tc>
          <w:tcPr>
            <w:tcW w:w="2381" w:type="dxa"/>
            <w:vMerge/>
          </w:tcPr>
          <w:p w14:paraId="138559CC" w14:textId="77777777" w:rsidR="00F04821" w:rsidRDefault="00F04821"/>
        </w:tc>
      </w:tr>
      <w:tr w:rsidR="00F04821" w14:paraId="76B74B87" w14:textId="77777777" w:rsidTr="00F04821">
        <w:tc>
          <w:tcPr>
            <w:tcW w:w="3114" w:type="dxa"/>
          </w:tcPr>
          <w:p w14:paraId="14B4D054" w14:textId="77777777" w:rsidR="00F04821" w:rsidRPr="00F04821" w:rsidRDefault="00F04821" w:rsidP="00F04821">
            <w:pPr>
              <w:jc w:val="left"/>
            </w:pPr>
            <w:r>
              <w:t>8</w:t>
            </w:r>
            <w:r>
              <w:t>．</w:t>
            </w:r>
            <w:r>
              <w:t xml:space="preserve"> </w:t>
            </w:r>
            <w:r>
              <w:t>支払った場面の写真を見て振り返りをする。</w:t>
            </w:r>
          </w:p>
        </w:tc>
        <w:tc>
          <w:tcPr>
            <w:tcW w:w="4961" w:type="dxa"/>
          </w:tcPr>
          <w:p w14:paraId="77A8ED05" w14:textId="77777777" w:rsidR="00F04821" w:rsidRDefault="00F04821">
            <w:r>
              <w:t>・お金を支払て買った物であることが結びつくように、「お金を店員さんに渡すことができたね。では、いただきますをして食べようか。」という言葉をかける。</w:t>
            </w:r>
          </w:p>
        </w:tc>
        <w:tc>
          <w:tcPr>
            <w:tcW w:w="2381" w:type="dxa"/>
            <w:vMerge/>
          </w:tcPr>
          <w:p w14:paraId="2699D619" w14:textId="77777777" w:rsidR="00F04821" w:rsidRDefault="00F04821"/>
        </w:tc>
      </w:tr>
      <w:tr w:rsidR="00F04821" w14:paraId="308B0CF0" w14:textId="77777777" w:rsidTr="00F04821">
        <w:tc>
          <w:tcPr>
            <w:tcW w:w="3114" w:type="dxa"/>
          </w:tcPr>
          <w:p w14:paraId="70D98110" w14:textId="77777777" w:rsidR="00F04821" w:rsidRDefault="00F04821" w:rsidP="00F04821">
            <w:pPr>
              <w:jc w:val="left"/>
            </w:pPr>
            <w:r>
              <w:t>9</w:t>
            </w:r>
            <w:r>
              <w:t>．おやつを食べる。</w:t>
            </w:r>
            <w:r>
              <w:t xml:space="preserve"> </w:t>
            </w:r>
          </w:p>
        </w:tc>
        <w:tc>
          <w:tcPr>
            <w:tcW w:w="4961" w:type="dxa"/>
          </w:tcPr>
          <w:p w14:paraId="633928F0" w14:textId="77777777" w:rsidR="00F04821" w:rsidRDefault="00F04821"/>
        </w:tc>
        <w:tc>
          <w:tcPr>
            <w:tcW w:w="2381" w:type="dxa"/>
            <w:vMerge/>
          </w:tcPr>
          <w:p w14:paraId="22E46F35" w14:textId="77777777" w:rsidR="00F04821" w:rsidRDefault="00F04821"/>
        </w:tc>
      </w:tr>
      <w:tr w:rsidR="00F04821" w14:paraId="5C22E0DD" w14:textId="77777777" w:rsidTr="00F04821">
        <w:tc>
          <w:tcPr>
            <w:tcW w:w="3114" w:type="dxa"/>
          </w:tcPr>
          <w:p w14:paraId="617C0E01" w14:textId="77777777" w:rsidR="00F04821" w:rsidRPr="00F04821" w:rsidRDefault="00F04821" w:rsidP="00F04821">
            <w:pPr>
              <w:jc w:val="left"/>
            </w:pPr>
            <w:r>
              <w:t>10</w:t>
            </w:r>
            <w:r>
              <w:t>．おわりのあいさつをする。</w:t>
            </w:r>
          </w:p>
        </w:tc>
        <w:tc>
          <w:tcPr>
            <w:tcW w:w="4961" w:type="dxa"/>
          </w:tcPr>
          <w:p w14:paraId="6F322CC1" w14:textId="77777777" w:rsidR="00F04821" w:rsidRDefault="00F04821"/>
        </w:tc>
        <w:tc>
          <w:tcPr>
            <w:tcW w:w="2381" w:type="dxa"/>
            <w:vMerge/>
          </w:tcPr>
          <w:p w14:paraId="72EBD3A2" w14:textId="77777777" w:rsidR="00F04821" w:rsidRDefault="00F04821"/>
        </w:tc>
      </w:tr>
    </w:tbl>
    <w:p w14:paraId="41197798" w14:textId="77777777" w:rsidR="00317DC7" w:rsidRDefault="00317DC7"/>
    <w:sectPr w:rsidR="00317D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ABBD" w14:textId="77777777" w:rsidR="00CE7888" w:rsidRDefault="00CE7888" w:rsidP="00AC59D2">
      <w:r>
        <w:separator/>
      </w:r>
    </w:p>
  </w:endnote>
  <w:endnote w:type="continuationSeparator" w:id="0">
    <w:p w14:paraId="01BEDEBB" w14:textId="77777777" w:rsidR="00CE7888" w:rsidRDefault="00CE7888" w:rsidP="00AC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Gungsuh">
    <w:altName w:val="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170F" w14:textId="77777777" w:rsidR="00CE7888" w:rsidRDefault="00CE7888" w:rsidP="00AC59D2">
      <w:r>
        <w:separator/>
      </w:r>
    </w:p>
  </w:footnote>
  <w:footnote w:type="continuationSeparator" w:id="0">
    <w:p w14:paraId="381E245A" w14:textId="77777777" w:rsidR="00CE7888" w:rsidRDefault="00CE7888" w:rsidP="00AC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C7"/>
    <w:rsid w:val="00012595"/>
    <w:rsid w:val="002A67B7"/>
    <w:rsid w:val="00317DC7"/>
    <w:rsid w:val="003F6CC8"/>
    <w:rsid w:val="005872A2"/>
    <w:rsid w:val="00890093"/>
    <w:rsid w:val="0097553C"/>
    <w:rsid w:val="00AC4411"/>
    <w:rsid w:val="00AC59D2"/>
    <w:rsid w:val="00B7740D"/>
    <w:rsid w:val="00C31057"/>
    <w:rsid w:val="00CE7888"/>
    <w:rsid w:val="00D02D64"/>
    <w:rsid w:val="00DD4B51"/>
    <w:rsid w:val="00F04821"/>
    <w:rsid w:val="00F43178"/>
    <w:rsid w:val="00F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A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B3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73DE"/>
    <w:pPr>
      <w:tabs>
        <w:tab w:val="center" w:pos="4252"/>
        <w:tab w:val="right" w:pos="8504"/>
      </w:tabs>
      <w:snapToGrid w:val="0"/>
    </w:pPr>
  </w:style>
  <w:style w:type="character" w:customStyle="1" w:styleId="a6">
    <w:name w:val="ヘッダー (文字)"/>
    <w:basedOn w:val="a0"/>
    <w:link w:val="a5"/>
    <w:uiPriority w:val="99"/>
    <w:rsid w:val="000E73DE"/>
  </w:style>
  <w:style w:type="paragraph" w:styleId="a7">
    <w:name w:val="footer"/>
    <w:basedOn w:val="a"/>
    <w:link w:val="a8"/>
    <w:uiPriority w:val="99"/>
    <w:unhideWhenUsed/>
    <w:rsid w:val="000E73DE"/>
    <w:pPr>
      <w:tabs>
        <w:tab w:val="center" w:pos="4252"/>
        <w:tab w:val="right" w:pos="8504"/>
      </w:tabs>
      <w:snapToGrid w:val="0"/>
    </w:pPr>
  </w:style>
  <w:style w:type="character" w:customStyle="1" w:styleId="a8">
    <w:name w:val="フッター (文字)"/>
    <w:basedOn w:val="a0"/>
    <w:link w:val="a7"/>
    <w:uiPriority w:val="99"/>
    <w:rsid w:val="000E73DE"/>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3nOUukyqRjbMtOJktaOPln7ajRA==">AMUW2mV6xCs8FpMsb8hlKruD2XjKlaWIk3HZmlCa39erpE3E0GxFmdEe8aUs5tGwdLaby2iLz0WiXDvkb6oLUtG2OVFCvMXrnQJcZmaxyXK0HaFR+yB6rQ6X7HxtDFA/8xEhtlatoddEV9ZvNQCoq0Asp/5wcnYQ7xNgzbvrSy8s0Kr9zcKaRG4=</go:docsCustomData>
</go:gDocsCustomXmlDataStorage>
</file>

<file path=customXml/itemProps1.xml><?xml version="1.0" encoding="utf-8"?>
<ds:datastoreItem xmlns:ds="http://schemas.openxmlformats.org/officeDocument/2006/customXml" ds:itemID="{D12DF71B-B01E-4F56-BD78-AF3F44403A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2021-07-31T03:25:00Z</dcterms:created>
  <dcterms:modified xsi:type="dcterms:W3CDTF">2021-08-28T02:44:00Z</dcterms:modified>
</cp:coreProperties>
</file>